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1D29" w14:textId="7CFE8CE9" w:rsidR="00B73DD2" w:rsidRDefault="00486D89">
      <w:pPr>
        <w:jc w:val="center"/>
      </w:pPr>
      <w:r>
        <w:rPr>
          <w:noProof/>
        </w:rPr>
        <w:drawing>
          <wp:anchor distT="0" distB="0" distL="114300" distR="114300" simplePos="0" relativeHeight="251666432" behindDoc="0" locked="0" layoutInCell="1" allowOverlap="1" wp14:anchorId="5BADDF76" wp14:editId="3D1947BE">
            <wp:simplePos x="0" y="0"/>
            <wp:positionH relativeFrom="margin">
              <wp:posOffset>609600</wp:posOffset>
            </wp:positionH>
            <wp:positionV relativeFrom="paragraph">
              <wp:posOffset>253365</wp:posOffset>
            </wp:positionV>
            <wp:extent cx="6143625" cy="416560"/>
            <wp:effectExtent l="0" t="0" r="9525" b="2540"/>
            <wp:wrapNone/>
            <wp:docPr id="62056545" name="Picture 1" descr="Mother Goose on the Loose Hatchlings: In the Nes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56545" name="Picture 1" descr="Mother Goose on the Loose Hatchlings: In the Nest.&#10;"/>
                    <pic:cNvPicPr/>
                  </pic:nvPicPr>
                  <pic:blipFill>
                    <a:blip r:embed="rId4">
                      <a:extLst>
                        <a:ext uri="{28A0092B-C50C-407E-A947-70E740481C1C}">
                          <a14:useLocalDpi xmlns:a14="http://schemas.microsoft.com/office/drawing/2010/main" val="0"/>
                        </a:ext>
                      </a:extLst>
                    </a:blip>
                    <a:stretch>
                      <a:fillRect/>
                    </a:stretch>
                  </pic:blipFill>
                  <pic:spPr>
                    <a:xfrm>
                      <a:off x="0" y="0"/>
                      <a:ext cx="6143625" cy="416560"/>
                    </a:xfrm>
                    <a:prstGeom prst="rect">
                      <a:avLst/>
                    </a:prstGeom>
                  </pic:spPr>
                </pic:pic>
              </a:graphicData>
            </a:graphic>
          </wp:anchor>
        </w:drawing>
      </w:r>
      <w:r>
        <w:rPr>
          <w:noProof/>
        </w:rPr>
        <w:drawing>
          <wp:anchor distT="0" distB="0" distL="114300" distR="114300" simplePos="0" relativeHeight="251671552" behindDoc="0" locked="0" layoutInCell="1" allowOverlap="1" wp14:anchorId="7D616311" wp14:editId="47656264">
            <wp:simplePos x="0" y="0"/>
            <wp:positionH relativeFrom="margin">
              <wp:align>center</wp:align>
            </wp:positionH>
            <wp:positionV relativeFrom="paragraph">
              <wp:posOffset>5715</wp:posOffset>
            </wp:positionV>
            <wp:extent cx="1676400" cy="273834"/>
            <wp:effectExtent l="0" t="0" r="0" b="0"/>
            <wp:wrapNone/>
            <wp:docPr id="2329935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9357" name="Picture 1">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1676400" cy="273834"/>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drawing>
          <wp:inline distT="0" distB="0" distL="114935" distR="114935" wp14:anchorId="0BA24067" wp14:editId="01E2EA2A">
            <wp:extent cx="6638925" cy="5530215"/>
            <wp:effectExtent l="0" t="0" r="0" b="0"/>
            <wp:docPr id="1" name="graphic1" descr="A picture of the Hatchlings: In the Nest logo. Underneath it are the words: Thanks for coming! Please return the kits &amp; fill out exit survey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1" descr="A picture of the Hatchlings: In the Nest logo. Underneath it are the words: Thanks for coming! Please return the kits &amp; fill out exit surveys.&#10;"/>
                    <pic:cNvPicPr>
                      <a:picLocks noChangeAspect="1" noChangeArrowheads="1"/>
                    </pic:cNvPicPr>
                  </pic:nvPicPr>
                  <pic:blipFill>
                    <a:blip r:embed="rId6"/>
                    <a:srcRect b="15823"/>
                    <a:stretch>
                      <a:fillRect/>
                    </a:stretch>
                  </pic:blipFill>
                  <pic:spPr bwMode="auto">
                    <a:xfrm>
                      <a:off x="0" y="0"/>
                      <a:ext cx="6638925" cy="5530215"/>
                    </a:xfrm>
                    <a:prstGeom prst="rect">
                      <a:avLst/>
                    </a:prstGeom>
                  </pic:spPr>
                </pic:pic>
              </a:graphicData>
            </a:graphic>
          </wp:inline>
        </w:drawing>
      </w:r>
    </w:p>
    <w:p w14:paraId="491477EC" w14:textId="61092BF1" w:rsidR="00B73DD2" w:rsidRDefault="00915929">
      <w:pPr>
        <w:jc w:val="center"/>
      </w:pPr>
      <w:r>
        <w:t xml:space="preserve">          </w:t>
      </w:r>
      <w:r>
        <w:rPr>
          <w:noProof/>
        </w:rPr>
        <w:drawing>
          <wp:inline distT="0" distB="0" distL="114935" distR="114935" wp14:anchorId="4DF512E8" wp14:editId="012E51B1">
            <wp:extent cx="1466850" cy="493395"/>
            <wp:effectExtent l="0" t="0" r="0" b="0"/>
            <wp:docPr id="2" name="graphic2" descr="This is the QR code for the English language exit survey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2" descr="This is the QR code for the English language exit surveys.&#10;"/>
                    <pic:cNvPicPr>
                      <a:picLocks noChangeAspect="1" noChangeArrowheads="1"/>
                    </pic:cNvPicPr>
                  </pic:nvPicPr>
                  <pic:blipFill>
                    <a:blip r:embed="rId7"/>
                    <a:srcRect b="22722"/>
                    <a:stretch>
                      <a:fillRect/>
                    </a:stretch>
                  </pic:blipFill>
                  <pic:spPr bwMode="auto">
                    <a:xfrm>
                      <a:off x="0" y="0"/>
                      <a:ext cx="1466850" cy="493395"/>
                    </a:xfrm>
                    <a:prstGeom prst="rect">
                      <a:avLst/>
                    </a:prstGeom>
                  </pic:spPr>
                </pic:pic>
              </a:graphicData>
            </a:graphic>
          </wp:inline>
        </w:drawing>
      </w:r>
      <w:r>
        <w:tab/>
      </w:r>
      <w:r>
        <w:tab/>
      </w:r>
      <w:r>
        <w:tab/>
        <w:t xml:space="preserve">       </w:t>
      </w:r>
      <w:r>
        <w:rPr>
          <w:noProof/>
        </w:rPr>
        <w:drawing>
          <wp:inline distT="0" distB="0" distL="114935" distR="114935" wp14:anchorId="1CE631B0" wp14:editId="570738CD">
            <wp:extent cx="2152650" cy="514350"/>
            <wp:effectExtent l="0" t="0" r="0" b="0"/>
            <wp:docPr id="3" name="graphic3" descr="This is the QR code for the Spanish language evalua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3" descr="This is the QR code for the Spanish language evaluations.&#10;"/>
                    <pic:cNvPicPr>
                      <a:picLocks noChangeAspect="1" noChangeArrowheads="1"/>
                    </pic:cNvPicPr>
                  </pic:nvPicPr>
                  <pic:blipFill>
                    <a:blip r:embed="rId8"/>
                    <a:srcRect b="48059"/>
                    <a:stretch>
                      <a:fillRect/>
                    </a:stretch>
                  </pic:blipFill>
                  <pic:spPr bwMode="auto">
                    <a:xfrm>
                      <a:off x="0" y="0"/>
                      <a:ext cx="2152650" cy="514350"/>
                    </a:xfrm>
                    <a:prstGeom prst="rect">
                      <a:avLst/>
                    </a:prstGeom>
                  </pic:spPr>
                </pic:pic>
              </a:graphicData>
            </a:graphic>
          </wp:inline>
        </w:drawing>
      </w:r>
    </w:p>
    <w:p w14:paraId="13E34B50" w14:textId="1695877A" w:rsidR="00903A85" w:rsidRDefault="00903A85">
      <w:pPr>
        <w:jc w:val="center"/>
      </w:pPr>
      <w:r>
        <w:rPr>
          <w:noProof/>
        </w:rPr>
        <w:drawing>
          <wp:anchor distT="0" distB="0" distL="114300" distR="114300" simplePos="0" relativeHeight="251675648" behindDoc="0" locked="0" layoutInCell="1" allowOverlap="1" wp14:anchorId="017B0D05" wp14:editId="750A0030">
            <wp:simplePos x="0" y="0"/>
            <wp:positionH relativeFrom="column">
              <wp:posOffset>4305300</wp:posOffset>
            </wp:positionH>
            <wp:positionV relativeFrom="page">
              <wp:posOffset>6467475</wp:posOffset>
            </wp:positionV>
            <wp:extent cx="1625600" cy="1625600"/>
            <wp:effectExtent l="0" t="0" r="0" b="0"/>
            <wp:wrapNone/>
            <wp:docPr id="1951440140" name="Picture 7" descr="A qr code with black squares that leads to the Spanish language follow-up survey.&#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440140" name="Picture 7" descr="A qr code with black squares that leads to the Spanish language follow-up survey.&#10;&#10;"/>
                    <pic:cNvPicPr/>
                  </pic:nvPicPr>
                  <pic:blipFill>
                    <a:blip r:embed="rId9">
                      <a:extLst>
                        <a:ext uri="{28A0092B-C50C-407E-A947-70E740481C1C}">
                          <a14:useLocalDpi xmlns:a14="http://schemas.microsoft.com/office/drawing/2010/main" val="0"/>
                        </a:ext>
                      </a:extLst>
                    </a:blip>
                    <a:stretch>
                      <a:fillRect/>
                    </a:stretch>
                  </pic:blipFill>
                  <pic:spPr>
                    <a:xfrm>
                      <a:off x="0" y="0"/>
                      <a:ext cx="1625600" cy="162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03DA4D2A" wp14:editId="0E3EF61F">
            <wp:simplePos x="0" y="0"/>
            <wp:positionH relativeFrom="margin">
              <wp:posOffset>1336675</wp:posOffset>
            </wp:positionH>
            <wp:positionV relativeFrom="page">
              <wp:posOffset>6461760</wp:posOffset>
            </wp:positionV>
            <wp:extent cx="1625600" cy="1625600"/>
            <wp:effectExtent l="0" t="0" r="0" b="0"/>
            <wp:wrapNone/>
            <wp:docPr id="1638773983" name="Picture 4" descr="A QR code that, when scanned, will take to the follow-up survey in Englis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73983" name="Picture 4" descr="A QR code that, when scanned, will take to the follow-up survey in English.&#10;"/>
                    <pic:cNvPicPr/>
                  </pic:nvPicPr>
                  <pic:blipFill>
                    <a:blip r:embed="rId10">
                      <a:extLst>
                        <a:ext uri="{28A0092B-C50C-407E-A947-70E740481C1C}">
                          <a14:useLocalDpi xmlns:a14="http://schemas.microsoft.com/office/drawing/2010/main" val="0"/>
                        </a:ext>
                      </a:extLst>
                    </a:blip>
                    <a:stretch>
                      <a:fillRect/>
                    </a:stretch>
                  </pic:blipFill>
                  <pic:spPr>
                    <a:xfrm>
                      <a:off x="0" y="0"/>
                      <a:ext cx="1625600" cy="1625600"/>
                    </a:xfrm>
                    <a:prstGeom prst="rect">
                      <a:avLst/>
                    </a:prstGeom>
                  </pic:spPr>
                </pic:pic>
              </a:graphicData>
            </a:graphic>
            <wp14:sizeRelH relativeFrom="page">
              <wp14:pctWidth>0</wp14:pctWidth>
            </wp14:sizeRelH>
            <wp14:sizeRelV relativeFrom="page">
              <wp14:pctHeight>0</wp14:pctHeight>
            </wp14:sizeRelV>
          </wp:anchor>
        </w:drawing>
      </w:r>
    </w:p>
    <w:p w14:paraId="31498442" w14:textId="5565F994" w:rsidR="00B73DD2" w:rsidRDefault="00915929">
      <w:pPr>
        <w:jc w:val="center"/>
      </w:pPr>
      <w:r>
        <w:t xml:space="preserve"> </w:t>
      </w:r>
      <w:r>
        <w:tab/>
        <w:t xml:space="preserve">                                     </w:t>
      </w:r>
    </w:p>
    <w:p w14:paraId="6C63A48D" w14:textId="2AAEA13B" w:rsidR="00B73DD2" w:rsidRDefault="00B73DD2">
      <w:pPr>
        <w:jc w:val="center"/>
      </w:pPr>
    </w:p>
    <w:p w14:paraId="655B8F5E" w14:textId="580887D4" w:rsidR="00915929" w:rsidRDefault="00915929">
      <w:pPr>
        <w:jc w:val="center"/>
      </w:pPr>
    </w:p>
    <w:p w14:paraId="564FC304" w14:textId="3867EE7C" w:rsidR="00915929" w:rsidRDefault="00915929">
      <w:pPr>
        <w:jc w:val="center"/>
      </w:pPr>
    </w:p>
    <w:p w14:paraId="128FD1D4" w14:textId="77777777" w:rsidR="00915929" w:rsidRDefault="00915929">
      <w:pPr>
        <w:jc w:val="center"/>
      </w:pPr>
    </w:p>
    <w:p w14:paraId="41E2FC18" w14:textId="690FFF75" w:rsidR="00915929" w:rsidRDefault="00D96660" w:rsidP="00903A85">
      <w:r>
        <w:rPr>
          <w:noProof/>
        </w:rPr>
        <w:drawing>
          <wp:anchor distT="0" distB="0" distL="114300" distR="114300" simplePos="0" relativeHeight="251665408" behindDoc="0" locked="0" layoutInCell="1" allowOverlap="1" wp14:anchorId="1F135D9C" wp14:editId="4090D53C">
            <wp:simplePos x="0" y="0"/>
            <wp:positionH relativeFrom="column">
              <wp:posOffset>2570480</wp:posOffset>
            </wp:positionH>
            <wp:positionV relativeFrom="paragraph">
              <wp:posOffset>267704</wp:posOffset>
            </wp:positionV>
            <wp:extent cx="1865630" cy="627380"/>
            <wp:effectExtent l="0" t="0" r="1270" b="0"/>
            <wp:wrapNone/>
            <wp:docPr id="10" name="Picture 10" descr="A picture containing the Maryland State Library Agency logo.&#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he Maryland State Library Agency logo.&#10;&#10;&#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5630" cy="627380"/>
                    </a:xfrm>
                    <a:prstGeom prst="rect">
                      <a:avLst/>
                    </a:prstGeom>
                  </pic:spPr>
                </pic:pic>
              </a:graphicData>
            </a:graphic>
            <wp14:sizeRelH relativeFrom="page">
              <wp14:pctWidth>0</wp14:pctWidth>
            </wp14:sizeRelH>
            <wp14:sizeRelV relativeFrom="page">
              <wp14:pctHeight>0</wp14:pctHeight>
            </wp14:sizeRelV>
          </wp:anchor>
        </w:drawing>
      </w:r>
    </w:p>
    <w:p w14:paraId="0E790041" w14:textId="17A326B0" w:rsidR="001635F4" w:rsidRDefault="00000000">
      <w:pPr>
        <w:jc w:val="center"/>
      </w:pPr>
      <w:r>
        <w:tab/>
      </w:r>
    </w:p>
    <w:p w14:paraId="45ACA77D" w14:textId="5AC2B2D0" w:rsidR="00B73DD2" w:rsidRDefault="001635F4" w:rsidP="001635F4">
      <w:r>
        <w:tab/>
      </w:r>
      <w:r>
        <w:tab/>
      </w:r>
    </w:p>
    <w:p w14:paraId="4989FE51" w14:textId="7A52B5D8" w:rsidR="00D96660" w:rsidRDefault="00D96660" w:rsidP="001635F4">
      <w:r w:rsidRPr="00340545">
        <w:rPr>
          <w:noProof/>
          <w:sz w:val="20"/>
          <w:szCs w:val="20"/>
        </w:rPr>
        <w:drawing>
          <wp:anchor distT="0" distB="0" distL="114300" distR="114300" simplePos="0" relativeHeight="251662336" behindDoc="0" locked="0" layoutInCell="1" allowOverlap="1" wp14:anchorId="781E1B1D" wp14:editId="6E7D2497">
            <wp:simplePos x="0" y="0"/>
            <wp:positionH relativeFrom="column">
              <wp:posOffset>-118867</wp:posOffset>
            </wp:positionH>
            <wp:positionV relativeFrom="page">
              <wp:posOffset>9102521</wp:posOffset>
            </wp:positionV>
            <wp:extent cx="1407160" cy="711200"/>
            <wp:effectExtent l="0" t="0" r="2540" b="0"/>
            <wp:wrapNone/>
            <wp:docPr id="6" name="Picture 6" descr="A blue sign with white text which is the logo for the Maryland State Department of Education.&#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sign with white text which is the logo for the Maryland State Department of Education.&#10;&#10;&#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7160" cy="711200"/>
                    </a:xfrm>
                    <a:prstGeom prst="rect">
                      <a:avLst/>
                    </a:prstGeom>
                  </pic:spPr>
                </pic:pic>
              </a:graphicData>
            </a:graphic>
            <wp14:sizeRelH relativeFrom="page">
              <wp14:pctWidth>0</wp14:pctWidth>
            </wp14:sizeRelH>
            <wp14:sizeRelV relativeFrom="page">
              <wp14:pctHeight>0</wp14:pctHeight>
            </wp14:sizeRelV>
          </wp:anchor>
        </w:drawing>
      </w:r>
    </w:p>
    <w:p w14:paraId="7BE5C9E1" w14:textId="4E1B58EB" w:rsidR="00D96660" w:rsidRPr="00D96660" w:rsidRDefault="00D96660" w:rsidP="00D96660">
      <w:pPr>
        <w:ind w:left="2160"/>
        <w:rPr>
          <w:sz w:val="18"/>
          <w:szCs w:val="18"/>
        </w:rPr>
      </w:pPr>
      <w:r w:rsidRPr="00D96660">
        <w:rPr>
          <w:sz w:val="18"/>
          <w:szCs w:val="18"/>
        </w:rPr>
        <w:t>The MGOL Hatchlings materials were developed for the Maryland State Library Agency with funds from the Maryland State Department of Education, Division of Early Childhood, as part of the PDG Birth-5 funds through Grant Number 90TP0032-01-00, from the Office of Child Care, Administration for Children and Families, U.S. Department of Health &amp; Human Services.</w:t>
      </w:r>
    </w:p>
    <w:sectPr w:rsidR="00D96660" w:rsidRPr="00D96660">
      <w:pgSz w:w="12240" w:h="15840"/>
      <w:pgMar w:top="216" w:right="360" w:bottom="216" w:left="36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Regular">
    <w:charset w:val="00"/>
    <w:family w:val="roman"/>
    <w:pitch w:val="default"/>
  </w:font>
  <w:font w:name="FreeSans">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DD2"/>
    <w:rsid w:val="000907CD"/>
    <w:rsid w:val="001635F4"/>
    <w:rsid w:val="001F62CD"/>
    <w:rsid w:val="00244C67"/>
    <w:rsid w:val="00486D89"/>
    <w:rsid w:val="00671138"/>
    <w:rsid w:val="00903A85"/>
    <w:rsid w:val="00915929"/>
    <w:rsid w:val="00AD1ED8"/>
    <w:rsid w:val="00B73DD2"/>
    <w:rsid w:val="00CE47B7"/>
    <w:rsid w:val="00CE6FEB"/>
    <w:rsid w:val="00D67ED8"/>
    <w:rsid w:val="00D96660"/>
    <w:rsid w:val="00F03FA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76F89"/>
  <w15:docId w15:val="{1A210791-DA65-4542-8799-019844B2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Hennessie</dc:creator>
  <dc:description/>
  <cp:lastModifiedBy>Betsy Diamant-Cohen</cp:lastModifiedBy>
  <cp:revision>2</cp:revision>
  <cp:lastPrinted>2023-06-04T01:11:00Z</cp:lastPrinted>
  <dcterms:created xsi:type="dcterms:W3CDTF">2023-06-04T01:22:00Z</dcterms:created>
  <dcterms:modified xsi:type="dcterms:W3CDTF">2023-06-04T01:22:00Z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