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A3" w:rsidRPr="005927A3" w:rsidRDefault="005927A3" w:rsidP="005927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927A3">
        <w:rPr>
          <w:rFonts w:ascii="Times New Roman" w:hAnsi="Times New Roman" w:cs="Times New Roman"/>
          <w:sz w:val="20"/>
          <w:szCs w:val="20"/>
        </w:rPr>
        <w:t>References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927A3">
        <w:rPr>
          <w:rFonts w:ascii="Times New Roman" w:hAnsi="Times New Roman" w:cs="Times New Roman"/>
          <w:sz w:val="18"/>
          <w:szCs w:val="18"/>
        </w:rPr>
        <w:t>Chein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, N.,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Howes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, C.,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Burchinal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, M.,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Pianta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, R., Ritchie,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S., Bryant, D. M., et al. (2010).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Children’s classroom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engagement and school readiness gains in prekindergarten.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 xml:space="preserve">Child Development, 81, 1534–1550.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doi:10.1111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>/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5927A3">
        <w:rPr>
          <w:rFonts w:ascii="Times New Roman" w:hAnsi="Times New Roman" w:cs="Times New Roman"/>
          <w:sz w:val="18"/>
          <w:szCs w:val="18"/>
        </w:rPr>
        <w:t>j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>.1467-8624.2010.01490.x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5927A3">
        <w:rPr>
          <w:rFonts w:ascii="Times New Roman" w:hAnsi="Times New Roman" w:cs="Times New Roman"/>
          <w:sz w:val="18"/>
          <w:szCs w:val="18"/>
        </w:rPr>
        <w:t>Diamond, A., Barnett, W. S., Thomas, J., &amp; Munro, S.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(2007).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Preschool program improves cognitive control.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927A3">
        <w:rPr>
          <w:rFonts w:ascii="Times New Roman" w:hAnsi="Times New Roman" w:cs="Times New Roman"/>
          <w:sz w:val="18"/>
          <w:szCs w:val="18"/>
        </w:rPr>
        <w:t xml:space="preserve">Science, 318, 1387–1388.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doi:10.1126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>/science.1151148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927A3">
        <w:rPr>
          <w:rFonts w:ascii="Times New Roman" w:hAnsi="Times New Roman" w:cs="Times New Roman"/>
          <w:sz w:val="18"/>
          <w:szCs w:val="18"/>
        </w:rPr>
        <w:t xml:space="preserve">Duncan, G.J.,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Dowsett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, C.J.</w:t>
      </w:r>
      <w:r w:rsidRPr="005927A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Claessens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, A., Magnusson, K., </w:t>
      </w:r>
      <w:r w:rsidRPr="005927A3">
        <w:rPr>
          <w:rFonts w:ascii="Times New Roman" w:hAnsi="Times New Roman" w:cs="Times New Roman"/>
          <w:sz w:val="18"/>
          <w:szCs w:val="18"/>
        </w:rPr>
        <w:t xml:space="preserve">Huston, A.C.,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Klebanov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, P.,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Pagani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, L.S., Feinstein, L.,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5927A3">
        <w:rPr>
          <w:rFonts w:ascii="Times New Roman" w:hAnsi="Times New Roman" w:cs="Times New Roman"/>
          <w:sz w:val="18"/>
          <w:szCs w:val="18"/>
        </w:rPr>
        <w:t>Engel, M., Brooks-Gunn, J</w:t>
      </w:r>
      <w:r w:rsidRPr="005927A3">
        <w:rPr>
          <w:rFonts w:ascii="Times New Roman" w:hAnsi="Times New Roman" w:cs="Times New Roman"/>
          <w:sz w:val="18"/>
          <w:szCs w:val="18"/>
        </w:rPr>
        <w:t xml:space="preserve">., Sexton, H., Duckworth, K., &amp;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Japel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, C. (2007).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School readiness and later achievement.</w:t>
      </w:r>
      <w:proofErr w:type="gramEnd"/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927A3">
        <w:rPr>
          <w:rFonts w:ascii="Times New Roman" w:hAnsi="Times New Roman" w:cs="Times New Roman"/>
          <w:sz w:val="18"/>
          <w:szCs w:val="18"/>
        </w:rPr>
        <w:t>Developmental Psychology, 43 (6), 1428–1446.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927A3">
        <w:rPr>
          <w:rFonts w:ascii="Times New Roman" w:hAnsi="Times New Roman" w:cs="Times New Roman"/>
          <w:sz w:val="18"/>
          <w:szCs w:val="18"/>
        </w:rPr>
        <w:t>Fisher, K., Hirsh-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Pasek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, K., &amp;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Golinkoff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, R. M. (2012). Fostering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mathematical thinking through playful learning.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927A3">
        <w:rPr>
          <w:rFonts w:ascii="Times New Roman" w:hAnsi="Times New Roman" w:cs="Times New Roman"/>
          <w:sz w:val="18"/>
          <w:szCs w:val="18"/>
        </w:rPr>
        <w:t xml:space="preserve">In S.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Saggate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 &amp; E. Reese (Eds.), Contemporary debates on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child development and education (pp. 81–92). New York: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5927A3">
        <w:rPr>
          <w:rFonts w:ascii="Times New Roman" w:hAnsi="Times New Roman" w:cs="Times New Roman"/>
          <w:sz w:val="18"/>
          <w:szCs w:val="18"/>
        </w:rPr>
        <w:t>Routledge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927A3">
        <w:rPr>
          <w:rFonts w:ascii="Times New Roman" w:hAnsi="Times New Roman" w:cs="Times New Roman"/>
          <w:sz w:val="18"/>
          <w:szCs w:val="18"/>
        </w:rPr>
        <w:t>Golbeck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, S. L. (2001).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Psyc</w:t>
      </w:r>
      <w:r w:rsidRPr="005927A3">
        <w:rPr>
          <w:rFonts w:ascii="Times New Roman" w:hAnsi="Times New Roman" w:cs="Times New Roman"/>
          <w:sz w:val="18"/>
          <w:szCs w:val="18"/>
        </w:rPr>
        <w:t xml:space="preserve">hological perspectives on early </w:t>
      </w:r>
      <w:r w:rsidRPr="005927A3">
        <w:rPr>
          <w:rFonts w:ascii="Times New Roman" w:hAnsi="Times New Roman" w:cs="Times New Roman"/>
          <w:sz w:val="18"/>
          <w:szCs w:val="18"/>
        </w:rPr>
        <w:t>childhood education.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Mahwah, NJ: Erlbaum.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5927A3">
        <w:rPr>
          <w:rFonts w:ascii="Times New Roman" w:hAnsi="Times New Roman" w:cs="Times New Roman"/>
          <w:sz w:val="18"/>
          <w:szCs w:val="18"/>
        </w:rPr>
        <w:t>Lillard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, A., &amp; Else-Quest, N. (200</w:t>
      </w:r>
      <w:r w:rsidRPr="005927A3">
        <w:rPr>
          <w:rFonts w:ascii="Times New Roman" w:hAnsi="Times New Roman" w:cs="Times New Roman"/>
          <w:sz w:val="18"/>
          <w:szCs w:val="18"/>
        </w:rPr>
        <w:t xml:space="preserve">6). The early years: Evaluating </w:t>
      </w:r>
      <w:r w:rsidRPr="005927A3">
        <w:rPr>
          <w:rFonts w:ascii="Times New Roman" w:hAnsi="Times New Roman" w:cs="Times New Roman"/>
          <w:sz w:val="18"/>
          <w:szCs w:val="18"/>
        </w:rPr>
        <w:t>Montessori education. Science, 311, 1893–1894.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5927A3">
        <w:rPr>
          <w:rFonts w:ascii="Times New Roman" w:hAnsi="Times New Roman" w:cs="Times New Roman"/>
          <w:sz w:val="18"/>
          <w:szCs w:val="18"/>
        </w:rPr>
        <w:t>doi:10.1126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>/science.1132362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5927A3">
        <w:rPr>
          <w:rFonts w:ascii="Times New Roman" w:hAnsi="Times New Roman" w:cs="Times New Roman"/>
          <w:sz w:val="18"/>
          <w:szCs w:val="18"/>
        </w:rPr>
        <w:t>Marcon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, R. (2002). Movi</w:t>
      </w:r>
      <w:r w:rsidRPr="005927A3">
        <w:rPr>
          <w:rFonts w:ascii="Times New Roman" w:hAnsi="Times New Roman" w:cs="Times New Roman"/>
          <w:sz w:val="18"/>
          <w:szCs w:val="18"/>
        </w:rPr>
        <w:t xml:space="preserve">ng up the grades: Relationships </w:t>
      </w:r>
      <w:r w:rsidRPr="005927A3">
        <w:rPr>
          <w:rFonts w:ascii="Times New Roman" w:hAnsi="Times New Roman" w:cs="Times New Roman"/>
          <w:sz w:val="18"/>
          <w:szCs w:val="18"/>
        </w:rPr>
        <w:t>between preschool model and later school success.</w:t>
      </w:r>
      <w:r w:rsidRPr="005927A3">
        <w:rPr>
          <w:rFonts w:ascii="Times New Roman" w:hAnsi="Times New Roman" w:cs="Times New Roman"/>
          <w:sz w:val="18"/>
          <w:szCs w:val="18"/>
        </w:rPr>
        <w:t xml:space="preserve">  </w:t>
      </w:r>
      <w:r w:rsidRPr="005927A3">
        <w:rPr>
          <w:rFonts w:ascii="Times New Roman" w:hAnsi="Times New Roman" w:cs="Times New Roman"/>
          <w:sz w:val="18"/>
          <w:szCs w:val="18"/>
        </w:rPr>
        <w:t>Early Childhood Research and Practice, 4, 517–530.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927A3">
        <w:rPr>
          <w:rFonts w:ascii="Times New Roman" w:hAnsi="Times New Roman" w:cs="Times New Roman"/>
          <w:sz w:val="18"/>
          <w:szCs w:val="18"/>
        </w:rPr>
        <w:t>Piaget, J. (1962).  Play, dreams, and imitation in childhood.  New York, NY: W.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927A3">
        <w:rPr>
          <w:rFonts w:ascii="Times New Roman" w:hAnsi="Times New Roman" w:cs="Times New Roman"/>
          <w:sz w:val="18"/>
          <w:szCs w:val="18"/>
        </w:rPr>
        <w:t>W. Norton &amp; Co.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5927A3">
        <w:rPr>
          <w:rFonts w:ascii="Times New Roman" w:hAnsi="Times New Roman" w:cs="Times New Roman"/>
          <w:sz w:val="18"/>
          <w:szCs w:val="18"/>
        </w:rPr>
        <w:t>Ramani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, G. B., &amp;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Siegler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, R. S. (2008). Promoting broad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and stable improvements in low-income children’s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numerical knowledge through playing number board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 xml:space="preserve">games.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Child Development, 79, 375–394.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doi:10.1111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>/j.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1467-8624.2007.01131.x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5927A3">
        <w:rPr>
          <w:rFonts w:ascii="Times New Roman" w:hAnsi="Times New Roman" w:cs="Times New Roman"/>
          <w:sz w:val="18"/>
          <w:szCs w:val="18"/>
        </w:rPr>
        <w:t>Ramani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, G. B.,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Siegler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, R. S.,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Hitti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, A. (2012).  Taking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It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to the classroom: Number board games as a small group learning activity.  </w:t>
      </w:r>
      <w:proofErr w:type="gramStart"/>
      <w:r w:rsidRPr="005927A3">
        <w:rPr>
          <w:rFonts w:ascii="Times New Roman" w:hAnsi="Times New Roman" w:cs="Times New Roman"/>
          <w:i/>
          <w:sz w:val="18"/>
          <w:szCs w:val="18"/>
        </w:rPr>
        <w:t xml:space="preserve">Journal of Educational Psychology, </w:t>
      </w:r>
      <w:r w:rsidRPr="005927A3">
        <w:rPr>
          <w:rFonts w:ascii="Times New Roman" w:hAnsi="Times New Roman" w:cs="Times New Roman"/>
          <w:sz w:val="18"/>
          <w:szCs w:val="18"/>
        </w:rPr>
        <w:t>104, 661– 672.</w:t>
      </w:r>
      <w:proofErr w:type="gramEnd"/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5927A3">
        <w:rPr>
          <w:rFonts w:ascii="Times New Roman" w:hAnsi="Times New Roman" w:cs="Times New Roman"/>
          <w:sz w:val="18"/>
          <w:szCs w:val="18"/>
        </w:rPr>
        <w:t>Sarama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, J., &amp; Clements, D. H. (2009).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“Concrete” computer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manipulatives in mathematics education.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Child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Development Perspectives, 3, 145–150.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doi:10.1111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>/j.1750-8606.2009.00095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5927A3">
        <w:rPr>
          <w:rFonts w:ascii="Times New Roman" w:hAnsi="Times New Roman" w:cs="Times New Roman"/>
          <w:sz w:val="18"/>
          <w:szCs w:val="18"/>
        </w:rPr>
        <w:t>Seo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, K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.-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H., &amp; Ginsburg, H. P. (2004). What is developmentally appropriate in early childhood mathematics education?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Lessons from new research.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 In D. H. Clements, J.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Sarama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 &amp; A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.-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M.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DiBiase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 (Eds.), Engaging young children in mathematics: Standards for early childhood mathematics education (pp. 91-104).  Hillsdale, NJ: Erlbaum.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5927A3">
        <w:rPr>
          <w:rFonts w:ascii="Times New Roman" w:hAnsi="Times New Roman" w:cs="Times New Roman"/>
          <w:sz w:val="18"/>
          <w:szCs w:val="18"/>
        </w:rPr>
        <w:t>Stockard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, J., &amp; Engelmann, K. (2008). Academic kindergarten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and later academic success: The impact of direct instruction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(Technical Report 2008–7). Eugene, OR: National Institute.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5927A3">
        <w:rPr>
          <w:rFonts w:ascii="Times New Roman" w:hAnsi="Times New Roman" w:cs="Times New Roman"/>
          <w:sz w:val="18"/>
          <w:szCs w:val="18"/>
        </w:rPr>
        <w:t>Sutton-Smith, B. (2001).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The ambiguity of play.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Cambridge,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MA: Harvard University Press.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5927A3">
        <w:rPr>
          <w:rFonts w:ascii="Times New Roman" w:hAnsi="Times New Roman" w:cs="Times New Roman"/>
          <w:sz w:val="18"/>
          <w:szCs w:val="18"/>
        </w:rPr>
        <w:t>Vygotsky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>, L. S. (1978). Mind in society: The development of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higher mental processes. Cambridge, MA: Harvard University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Press.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5927A3">
        <w:rPr>
          <w:rFonts w:ascii="Times New Roman" w:hAnsi="Times New Roman" w:cs="Times New Roman"/>
          <w:sz w:val="18"/>
          <w:szCs w:val="18"/>
        </w:rPr>
        <w:t>Wood, E. (2009).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Conceptualizing a pedagogy of play:</w:t>
      </w:r>
      <w:r w:rsidRPr="005927A3">
        <w:rPr>
          <w:rFonts w:ascii="Times New Roman" w:hAnsi="Times New Roman" w:cs="Times New Roman"/>
          <w:sz w:val="18"/>
          <w:szCs w:val="18"/>
        </w:rPr>
        <w:t xml:space="preserve"> </w:t>
      </w:r>
      <w:r w:rsidRPr="005927A3">
        <w:rPr>
          <w:rFonts w:ascii="Times New Roman" w:hAnsi="Times New Roman" w:cs="Times New Roman"/>
          <w:sz w:val="18"/>
          <w:szCs w:val="18"/>
        </w:rPr>
        <w:t>International perspectives from theory, policy, and</w:t>
      </w:r>
    </w:p>
    <w:p w:rsidR="005927A3" w:rsidRPr="005927A3" w:rsidRDefault="005927A3" w:rsidP="00592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5927A3">
        <w:rPr>
          <w:rFonts w:ascii="Times New Roman" w:hAnsi="Times New Roman" w:cs="Times New Roman"/>
          <w:sz w:val="18"/>
          <w:szCs w:val="18"/>
        </w:rPr>
        <w:t>practice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. In D. </w:t>
      </w:r>
      <w:proofErr w:type="spellStart"/>
      <w:r w:rsidRPr="005927A3">
        <w:rPr>
          <w:rFonts w:ascii="Times New Roman" w:hAnsi="Times New Roman" w:cs="Times New Roman"/>
          <w:sz w:val="18"/>
          <w:szCs w:val="18"/>
        </w:rPr>
        <w:t>Kuschner</w:t>
      </w:r>
      <w:proofErr w:type="spellEnd"/>
      <w:r w:rsidRPr="005927A3">
        <w:rPr>
          <w:rFonts w:ascii="Times New Roman" w:hAnsi="Times New Roman" w:cs="Times New Roman"/>
          <w:sz w:val="18"/>
          <w:szCs w:val="18"/>
        </w:rPr>
        <w:t xml:space="preserve"> (Ed.)</w:t>
      </w:r>
      <w:r w:rsidRPr="005927A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5927A3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Pr="005927A3">
        <w:rPr>
          <w:rFonts w:ascii="Times New Roman" w:hAnsi="Times New Roman" w:cs="Times New Roman"/>
          <w:sz w:val="18"/>
          <w:szCs w:val="18"/>
        </w:rPr>
        <w:t xml:space="preserve"> children to red hatters: </w:t>
      </w:r>
      <w:r w:rsidRPr="005927A3">
        <w:rPr>
          <w:rFonts w:ascii="Times New Roman" w:hAnsi="Times New Roman" w:cs="Times New Roman"/>
          <w:sz w:val="18"/>
          <w:szCs w:val="18"/>
        </w:rPr>
        <w:t>Play and culture studies (Vol. 8, pp. 166–190). New</w:t>
      </w:r>
    </w:p>
    <w:p w:rsidR="00304752" w:rsidRDefault="005927A3" w:rsidP="005927A3">
      <w:r w:rsidRPr="005927A3">
        <w:rPr>
          <w:rFonts w:ascii="Times New Roman" w:hAnsi="Times New Roman" w:cs="Times New Roman"/>
          <w:sz w:val="18"/>
          <w:szCs w:val="18"/>
        </w:rPr>
        <w:t>York: University Press of America.</w:t>
      </w:r>
    </w:p>
    <w:sectPr w:rsidR="00304752" w:rsidSect="003047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A3"/>
    <w:rsid w:val="00304752"/>
    <w:rsid w:val="005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EB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Zippert</dc:creator>
  <cp:keywords/>
  <dc:description/>
  <cp:lastModifiedBy>Erica Zippert</cp:lastModifiedBy>
  <cp:revision>1</cp:revision>
  <dcterms:created xsi:type="dcterms:W3CDTF">2015-10-02T15:48:00Z</dcterms:created>
  <dcterms:modified xsi:type="dcterms:W3CDTF">2015-10-02T16:01:00Z</dcterms:modified>
</cp:coreProperties>
</file>